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746" w:rsidRPr="0028312A" w:rsidRDefault="00516746" w:rsidP="0051674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En autobiografisk bekendelsesforestilling</w:t>
      </w:r>
    </w:p>
    <w:p w:rsidR="00516746" w:rsidRDefault="00516746" w:rsidP="00516746">
      <w:pPr>
        <w:spacing w:after="0"/>
        <w:rPr>
          <w:sz w:val="28"/>
          <w:szCs w:val="28"/>
        </w:rPr>
      </w:pPr>
    </w:p>
    <w:p w:rsidR="00516746" w:rsidRDefault="00516746" w:rsidP="0051674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Mit liv som Niels</w:t>
      </w:r>
    </w:p>
    <w:p w:rsidR="00516746" w:rsidRDefault="00516746" w:rsidP="00516746">
      <w:pPr>
        <w:spacing w:after="0"/>
        <w:rPr>
          <w:b/>
          <w:sz w:val="32"/>
          <w:szCs w:val="32"/>
        </w:rPr>
      </w:pPr>
    </w:p>
    <w:p w:rsidR="00516746" w:rsidRPr="00555B33" w:rsidRDefault="00516746" w:rsidP="00516746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Forestillingen udspiller sig i en foredragsramme med et stort filmlærred. Dens hovedformål er at udbrede kendskabet til Niels. Ikke til Niels i bred forstand, men til lige præcis den Niels, der bærer efternavnet Grønne. Han har været en tur ned ad ”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lane</w:t>
      </w:r>
      <w:proofErr w:type="spellEnd"/>
      <w:r>
        <w:rPr>
          <w:sz w:val="28"/>
          <w:szCs w:val="28"/>
        </w:rPr>
        <w:t>”, og det er der kommet en stribe sjove, overraskende og gribende historier ud af.  Det er på en måde Niels’ meget personlige historie, men samtidig en tidsfortælling med fokus på 60’erne-80’erne.</w:t>
      </w:r>
    </w:p>
    <w:p w:rsidR="00516746" w:rsidRDefault="00516746" w:rsidP="00516746">
      <w:pPr>
        <w:spacing w:after="0"/>
        <w:rPr>
          <w:sz w:val="28"/>
          <w:szCs w:val="28"/>
        </w:rPr>
      </w:pPr>
    </w:p>
    <w:p w:rsidR="00516746" w:rsidRDefault="00516746" w:rsidP="00516746">
      <w:pPr>
        <w:spacing w:after="0"/>
        <w:rPr>
          <w:sz w:val="28"/>
          <w:szCs w:val="28"/>
        </w:rPr>
      </w:pPr>
      <w:r>
        <w:rPr>
          <w:sz w:val="28"/>
          <w:szCs w:val="28"/>
        </w:rPr>
        <w:t>Fortælleteater</w:t>
      </w:r>
    </w:p>
    <w:p w:rsidR="00516746" w:rsidRDefault="00516746" w:rsidP="00516746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Varighed: 60</w:t>
      </w:r>
      <w:r w:rsidRPr="00A43EC9">
        <w:rPr>
          <w:sz w:val="28"/>
          <w:szCs w:val="28"/>
        </w:rPr>
        <w:t xml:space="preserve"> min. uden pause.</w:t>
      </w:r>
    </w:p>
    <w:p w:rsidR="00516746" w:rsidRDefault="00516746" w:rsidP="00516746">
      <w:pPr>
        <w:spacing w:after="0"/>
        <w:rPr>
          <w:sz w:val="28"/>
          <w:szCs w:val="28"/>
        </w:rPr>
      </w:pPr>
      <w:r>
        <w:rPr>
          <w:sz w:val="28"/>
          <w:szCs w:val="28"/>
        </w:rPr>
        <w:t>Medvirkende: Niels Grønne</w:t>
      </w:r>
    </w:p>
    <w:p w:rsidR="00516746" w:rsidRDefault="00516746" w:rsidP="00516746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Instruktør: Ina-Miriam Rosenbaum og Niels Grønne</w:t>
      </w:r>
    </w:p>
    <w:p w:rsidR="00516746" w:rsidRDefault="00516746" w:rsidP="00516746">
      <w:pPr>
        <w:spacing w:after="0"/>
        <w:rPr>
          <w:sz w:val="28"/>
          <w:szCs w:val="28"/>
        </w:rPr>
      </w:pPr>
      <w:r>
        <w:rPr>
          <w:sz w:val="28"/>
          <w:szCs w:val="28"/>
        </w:rPr>
        <w:t>Producent: Dansk Rakkerpak</w:t>
      </w:r>
    </w:p>
    <w:p w:rsidR="00516746" w:rsidRPr="00E070E5" w:rsidRDefault="00516746" w:rsidP="00516746">
      <w:pPr>
        <w:spacing w:after="0"/>
        <w:rPr>
          <w:color w:val="000000" w:themeColor="text1"/>
          <w:sz w:val="28"/>
          <w:szCs w:val="28"/>
        </w:rPr>
      </w:pPr>
      <w:r w:rsidRPr="00E070E5">
        <w:rPr>
          <w:color w:val="000000" w:themeColor="text1"/>
          <w:sz w:val="28"/>
          <w:szCs w:val="28"/>
        </w:rPr>
        <w:t>Pris</w:t>
      </w:r>
      <w:r>
        <w:rPr>
          <w:color w:val="000000" w:themeColor="text1"/>
          <w:sz w:val="28"/>
          <w:szCs w:val="28"/>
        </w:rPr>
        <w:t>:</w:t>
      </w:r>
      <w:r w:rsidRPr="00E070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150 kr.</w:t>
      </w:r>
    </w:p>
    <w:p w:rsidR="00516746" w:rsidRPr="000230DE" w:rsidRDefault="00516746" w:rsidP="00516746">
      <w:pPr>
        <w:spacing w:after="0"/>
        <w:rPr>
          <w:sz w:val="28"/>
          <w:szCs w:val="28"/>
        </w:rPr>
      </w:pPr>
      <w:r w:rsidRPr="000230DE">
        <w:rPr>
          <w:sz w:val="28"/>
          <w:szCs w:val="28"/>
        </w:rPr>
        <w:t>Deltagelse i fællesspisning før forestillingen er inkluderet i prisen (</w:t>
      </w:r>
      <w:proofErr w:type="gramStart"/>
      <w:r w:rsidRPr="000230DE">
        <w:rPr>
          <w:sz w:val="28"/>
          <w:szCs w:val="28"/>
        </w:rPr>
        <w:t>eksklusiv</w:t>
      </w:r>
      <w:proofErr w:type="gramEnd"/>
      <w:r w:rsidRPr="000230DE">
        <w:rPr>
          <w:sz w:val="28"/>
          <w:szCs w:val="28"/>
        </w:rPr>
        <w:t xml:space="preserve"> drikkevarer)</w:t>
      </w:r>
    </w:p>
    <w:p w:rsidR="00516746" w:rsidRPr="00516746" w:rsidRDefault="00516746" w:rsidP="00516746">
      <w:pPr>
        <w:spacing w:after="0"/>
        <w:rPr>
          <w:b/>
          <w:bCs/>
          <w:i/>
          <w:iCs/>
          <w:color w:val="000000" w:themeColor="text1"/>
          <w:sz w:val="28"/>
          <w:szCs w:val="28"/>
        </w:rPr>
      </w:pPr>
      <w:r w:rsidRPr="00516746">
        <w:rPr>
          <w:b/>
          <w:bCs/>
          <w:i/>
          <w:iCs/>
          <w:color w:val="000000" w:themeColor="text1"/>
          <w:sz w:val="28"/>
          <w:szCs w:val="28"/>
        </w:rPr>
        <w:t xml:space="preserve">Arrangeres i samarbejde med </w:t>
      </w:r>
      <w:proofErr w:type="spellStart"/>
      <w:r w:rsidRPr="00516746">
        <w:rPr>
          <w:b/>
          <w:bCs/>
          <w:i/>
          <w:iCs/>
          <w:color w:val="000000" w:themeColor="text1"/>
          <w:sz w:val="28"/>
          <w:szCs w:val="28"/>
        </w:rPr>
        <w:t>Vennepunktet</w:t>
      </w:r>
      <w:proofErr w:type="spellEnd"/>
      <w:r>
        <w:rPr>
          <w:b/>
          <w:bCs/>
          <w:i/>
          <w:iCs/>
          <w:color w:val="000000" w:themeColor="text1"/>
          <w:sz w:val="28"/>
          <w:szCs w:val="28"/>
        </w:rPr>
        <w:t xml:space="preserve"> (i Gedsted)</w:t>
      </w:r>
    </w:p>
    <w:p w:rsidR="008056D9" w:rsidRDefault="00516746"/>
    <w:sectPr w:rsidR="008056D9" w:rsidSect="00E134D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46"/>
    <w:rsid w:val="00516746"/>
    <w:rsid w:val="00967E6B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2E845"/>
  <w15:chartTrackingRefBased/>
  <w15:docId w15:val="{36E2C24F-FCE9-A14F-9135-248BEB0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46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713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Margrethe Eriksen</dc:creator>
  <cp:keywords/>
  <dc:description/>
  <cp:lastModifiedBy>Karen Margrethe Eriksen</cp:lastModifiedBy>
  <cp:revision>1</cp:revision>
  <dcterms:created xsi:type="dcterms:W3CDTF">2020-07-30T08:05:00Z</dcterms:created>
  <dcterms:modified xsi:type="dcterms:W3CDTF">2020-07-30T08:06:00Z</dcterms:modified>
</cp:coreProperties>
</file>