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CC9" w:rsidRDefault="007B5CC9" w:rsidP="007B5CC9">
      <w:pPr>
        <w:spacing w:after="0"/>
        <w:rPr>
          <w:i/>
          <w:sz w:val="28"/>
          <w:szCs w:val="28"/>
        </w:rPr>
      </w:pPr>
      <w:r>
        <w:rPr>
          <w:i/>
          <w:sz w:val="28"/>
          <w:szCs w:val="28"/>
        </w:rPr>
        <w:t xml:space="preserve">Et portræt af Frida </w:t>
      </w:r>
      <w:proofErr w:type="spellStart"/>
      <w:r>
        <w:rPr>
          <w:i/>
          <w:sz w:val="28"/>
          <w:szCs w:val="28"/>
        </w:rPr>
        <w:t>Kahlo</w:t>
      </w:r>
      <w:proofErr w:type="spellEnd"/>
    </w:p>
    <w:p w:rsidR="007B5CC9" w:rsidRPr="00CA4501" w:rsidRDefault="007B5CC9" w:rsidP="007B5CC9">
      <w:pPr>
        <w:spacing w:after="0"/>
        <w:rPr>
          <w:i/>
          <w:sz w:val="28"/>
          <w:szCs w:val="28"/>
        </w:rPr>
      </w:pPr>
    </w:p>
    <w:p w:rsidR="007B5CC9" w:rsidRPr="00E365D5" w:rsidRDefault="007B5CC9" w:rsidP="007B5CC9">
      <w:pPr>
        <w:spacing w:after="0"/>
        <w:rPr>
          <w:b/>
          <w:sz w:val="32"/>
          <w:szCs w:val="32"/>
        </w:rPr>
      </w:pPr>
      <w:r w:rsidRPr="00E365D5">
        <w:rPr>
          <w:b/>
          <w:sz w:val="32"/>
          <w:szCs w:val="32"/>
        </w:rPr>
        <w:t>Viva la Frida</w:t>
      </w:r>
    </w:p>
    <w:p w:rsidR="007B5CC9" w:rsidRDefault="007B5CC9" w:rsidP="007B5CC9">
      <w:pPr>
        <w:spacing w:after="0"/>
        <w:rPr>
          <w:sz w:val="28"/>
          <w:szCs w:val="28"/>
        </w:rPr>
      </w:pPr>
    </w:p>
    <w:p w:rsidR="007B5CC9" w:rsidRDefault="007B5CC9" w:rsidP="007B5CC9">
      <w:pPr>
        <w:spacing w:after="0"/>
        <w:rPr>
          <w:sz w:val="28"/>
          <w:szCs w:val="28"/>
        </w:rPr>
      </w:pPr>
      <w:r>
        <w:rPr>
          <w:sz w:val="28"/>
          <w:szCs w:val="28"/>
        </w:rPr>
        <w:t xml:space="preserve">Forestillingen ser tilbage på den mexicanske maler Frida </w:t>
      </w:r>
      <w:proofErr w:type="spellStart"/>
      <w:r>
        <w:rPr>
          <w:sz w:val="28"/>
          <w:szCs w:val="28"/>
        </w:rPr>
        <w:t>Kahlos</w:t>
      </w:r>
      <w:proofErr w:type="spellEnd"/>
      <w:r>
        <w:rPr>
          <w:sz w:val="28"/>
          <w:szCs w:val="28"/>
        </w:rPr>
        <w:t xml:space="preserve"> liv. Som 18-årig bliver hun ramt af en ulykke, der lænker hende til sengen resten af livet, men hun formår alligevel at blive en anerkendt kunstner, der stadig 65 år efter sin død inspirerer og fascinerer verden over. Gennem musik, tekst og dans vil forestillingen udtrykke Frida </w:t>
      </w:r>
      <w:proofErr w:type="spellStart"/>
      <w:r>
        <w:rPr>
          <w:sz w:val="28"/>
          <w:szCs w:val="28"/>
        </w:rPr>
        <w:t>Kahlos</w:t>
      </w:r>
      <w:proofErr w:type="spellEnd"/>
      <w:r>
        <w:rPr>
          <w:sz w:val="28"/>
          <w:szCs w:val="28"/>
        </w:rPr>
        <w:t xml:space="preserve"> indre smerte og passion, som danner basis for hendes kunstneriske udtryk.  </w:t>
      </w:r>
    </w:p>
    <w:p w:rsidR="007B5CC9" w:rsidRDefault="007B5CC9" w:rsidP="007B5CC9">
      <w:pPr>
        <w:spacing w:after="0"/>
        <w:rPr>
          <w:sz w:val="28"/>
          <w:szCs w:val="28"/>
        </w:rPr>
      </w:pPr>
    </w:p>
    <w:p w:rsidR="007B5CC9" w:rsidRDefault="007B5CC9" w:rsidP="007B5CC9">
      <w:pPr>
        <w:spacing w:after="0"/>
        <w:rPr>
          <w:sz w:val="28"/>
          <w:szCs w:val="28"/>
        </w:rPr>
      </w:pPr>
      <w:r>
        <w:rPr>
          <w:sz w:val="28"/>
          <w:szCs w:val="28"/>
        </w:rPr>
        <w:t>Portrætforestilling</w:t>
      </w:r>
    </w:p>
    <w:p w:rsidR="007B5CC9" w:rsidRPr="004D48DE" w:rsidRDefault="007B5CC9" w:rsidP="007B5CC9">
      <w:pPr>
        <w:spacing w:after="0"/>
        <w:rPr>
          <w:color w:val="FF0000"/>
          <w:sz w:val="28"/>
          <w:szCs w:val="28"/>
        </w:rPr>
      </w:pPr>
      <w:r>
        <w:rPr>
          <w:sz w:val="28"/>
          <w:szCs w:val="28"/>
        </w:rPr>
        <w:t>Varighed: 5o min. uden pause</w:t>
      </w:r>
    </w:p>
    <w:p w:rsidR="007B5CC9" w:rsidRPr="00660426" w:rsidRDefault="007B5CC9" w:rsidP="007B5CC9">
      <w:pPr>
        <w:spacing w:after="0"/>
        <w:rPr>
          <w:sz w:val="28"/>
          <w:szCs w:val="28"/>
        </w:rPr>
      </w:pPr>
      <w:r>
        <w:rPr>
          <w:sz w:val="28"/>
          <w:szCs w:val="28"/>
        </w:rPr>
        <w:t>Medvirkende: Amira Jasmina Jensen</w:t>
      </w:r>
    </w:p>
    <w:p w:rsidR="007B5CC9" w:rsidRPr="00660426" w:rsidRDefault="007B5CC9" w:rsidP="007B5CC9">
      <w:pPr>
        <w:spacing w:after="0"/>
        <w:rPr>
          <w:sz w:val="28"/>
          <w:szCs w:val="28"/>
        </w:rPr>
      </w:pPr>
      <w:r w:rsidRPr="00660426">
        <w:rPr>
          <w:sz w:val="28"/>
          <w:szCs w:val="28"/>
        </w:rPr>
        <w:t xml:space="preserve">Instruktør: </w:t>
      </w:r>
      <w:r>
        <w:rPr>
          <w:sz w:val="28"/>
          <w:szCs w:val="28"/>
        </w:rPr>
        <w:t>Signe Hørmann Sørensen og Amira Jasmina Jensen</w:t>
      </w:r>
    </w:p>
    <w:p w:rsidR="007B5CC9" w:rsidRDefault="007B5CC9" w:rsidP="007B5CC9">
      <w:pPr>
        <w:spacing w:after="0"/>
        <w:rPr>
          <w:sz w:val="28"/>
          <w:szCs w:val="28"/>
        </w:rPr>
      </w:pPr>
      <w:r w:rsidRPr="004D48DE">
        <w:rPr>
          <w:sz w:val="28"/>
          <w:szCs w:val="28"/>
        </w:rPr>
        <w:t xml:space="preserve">Producent: </w:t>
      </w:r>
      <w:r>
        <w:rPr>
          <w:sz w:val="28"/>
          <w:szCs w:val="28"/>
        </w:rPr>
        <w:t>Scene42</w:t>
      </w:r>
    </w:p>
    <w:p w:rsidR="007B5CC9" w:rsidRPr="00E070E5" w:rsidRDefault="007B5CC9" w:rsidP="007B5CC9">
      <w:pPr>
        <w:spacing w:after="0"/>
        <w:rPr>
          <w:color w:val="000000" w:themeColor="text1"/>
          <w:sz w:val="28"/>
          <w:szCs w:val="28"/>
        </w:rPr>
      </w:pPr>
      <w:r w:rsidRPr="00E070E5">
        <w:rPr>
          <w:color w:val="000000" w:themeColor="text1"/>
          <w:sz w:val="28"/>
          <w:szCs w:val="28"/>
        </w:rPr>
        <w:t>Pris</w:t>
      </w:r>
      <w:r>
        <w:rPr>
          <w:color w:val="000000" w:themeColor="text1"/>
          <w:sz w:val="28"/>
          <w:szCs w:val="28"/>
        </w:rPr>
        <w:t>: 150 – 200 kr.</w:t>
      </w:r>
    </w:p>
    <w:p w:rsidR="007B5CC9" w:rsidRPr="000230DE" w:rsidRDefault="007B5CC9" w:rsidP="007B5CC9">
      <w:pPr>
        <w:spacing w:after="0"/>
        <w:rPr>
          <w:sz w:val="28"/>
          <w:szCs w:val="28"/>
        </w:rPr>
      </w:pPr>
      <w:proofErr w:type="spellStart"/>
      <w:r>
        <w:rPr>
          <w:sz w:val="28"/>
          <w:szCs w:val="28"/>
        </w:rPr>
        <w:t>Tapasanretning</w:t>
      </w:r>
      <w:proofErr w:type="spellEnd"/>
      <w:r>
        <w:rPr>
          <w:sz w:val="28"/>
          <w:szCs w:val="28"/>
        </w:rPr>
        <w:t xml:space="preserve"> f</w:t>
      </w:r>
      <w:r w:rsidRPr="000230DE">
        <w:rPr>
          <w:sz w:val="28"/>
          <w:szCs w:val="28"/>
        </w:rPr>
        <w:t>ør forestillingen er inkluderet i prisen (</w:t>
      </w:r>
      <w:proofErr w:type="gramStart"/>
      <w:r w:rsidRPr="000230DE">
        <w:rPr>
          <w:sz w:val="28"/>
          <w:szCs w:val="28"/>
        </w:rPr>
        <w:t>eksklusiv</w:t>
      </w:r>
      <w:proofErr w:type="gramEnd"/>
      <w:r w:rsidRPr="000230DE">
        <w:rPr>
          <w:sz w:val="28"/>
          <w:szCs w:val="28"/>
        </w:rPr>
        <w:t xml:space="preserve"> drikkevarer)</w:t>
      </w:r>
      <w:r>
        <w:rPr>
          <w:sz w:val="28"/>
          <w:szCs w:val="28"/>
        </w:rPr>
        <w:t>. Efter forestillingen er der en lille ”</w:t>
      </w:r>
      <w:proofErr w:type="spellStart"/>
      <w:r>
        <w:rPr>
          <w:sz w:val="28"/>
          <w:szCs w:val="28"/>
        </w:rPr>
        <w:t>Aftertalk</w:t>
      </w:r>
      <w:proofErr w:type="spellEnd"/>
      <w:r>
        <w:rPr>
          <w:sz w:val="28"/>
          <w:szCs w:val="28"/>
        </w:rPr>
        <w:t>” med skuespilleren og med mulighed for køb af kaffe.</w:t>
      </w:r>
    </w:p>
    <w:p w:rsidR="008056D9" w:rsidRDefault="007B5CC9"/>
    <w:sectPr w:rsidR="008056D9" w:rsidSect="00E134D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C9"/>
    <w:rsid w:val="007B5CC9"/>
    <w:rsid w:val="00967E6B"/>
    <w:rsid w:val="00E13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D0A2FA-AED3-F44E-92A1-F0D06DC2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C9"/>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718</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Margrethe Eriksen</dc:creator>
  <cp:keywords/>
  <dc:description/>
  <cp:lastModifiedBy>Karen Margrethe Eriksen</cp:lastModifiedBy>
  <cp:revision>1</cp:revision>
  <dcterms:created xsi:type="dcterms:W3CDTF">2020-07-30T08:03:00Z</dcterms:created>
  <dcterms:modified xsi:type="dcterms:W3CDTF">2020-07-30T08:03:00Z</dcterms:modified>
</cp:coreProperties>
</file>